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961" w:rsidRDefault="00E86B2D" w:rsidP="00A27961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57300" cy="994007"/>
            <wp:effectExtent l="0" t="0" r="0" b="0"/>
            <wp:wrapTight wrapText="bothSides">
              <wp:wrapPolygon edited="0">
                <wp:start x="0" y="0"/>
                <wp:lineTo x="0" y="21117"/>
                <wp:lineTo x="21273" y="21117"/>
                <wp:lineTo x="21273" y="0"/>
                <wp:lineTo x="0" y="0"/>
              </wp:wrapPolygon>
            </wp:wrapTight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9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74F6" w:rsidRPr="0019615F" w:rsidRDefault="003174F6" w:rsidP="003174F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174F6">
        <w:rPr>
          <w:rFonts w:ascii="Arial" w:hAnsi="Arial" w:cs="Arial"/>
          <w:b/>
          <w:sz w:val="24"/>
          <w:szCs w:val="24"/>
        </w:rPr>
        <w:t xml:space="preserve">  </w:t>
      </w:r>
      <w:r w:rsidR="00674C9D" w:rsidRPr="0019615F">
        <w:rPr>
          <w:rFonts w:ascii="Times New Roman" w:hAnsi="Times New Roman" w:cs="Times New Roman"/>
          <w:b/>
          <w:sz w:val="28"/>
          <w:szCs w:val="28"/>
        </w:rPr>
        <w:t>Познавательная игра-</w:t>
      </w:r>
      <w:r w:rsidRPr="0019615F">
        <w:rPr>
          <w:rFonts w:ascii="Times New Roman" w:hAnsi="Times New Roman" w:cs="Times New Roman"/>
          <w:b/>
          <w:sz w:val="28"/>
          <w:szCs w:val="28"/>
        </w:rPr>
        <w:t>викторина «Помним вместе…»</w:t>
      </w:r>
    </w:p>
    <w:p w:rsidR="003174F6" w:rsidRPr="0019615F" w:rsidRDefault="003174F6" w:rsidP="003174F6">
      <w:pPr>
        <w:pStyle w:val="a6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  75 вопросов на знание фактов и</w:t>
      </w:r>
      <w:r w:rsidRPr="00196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615F">
        <w:rPr>
          <w:rFonts w:ascii="Times New Roman" w:hAnsi="Times New Roman" w:cs="Times New Roman"/>
          <w:sz w:val="28"/>
          <w:szCs w:val="28"/>
        </w:rPr>
        <w:t xml:space="preserve">памятных событий посвященных Году Памяти и Славы, и истории </w:t>
      </w:r>
      <w:proofErr w:type="spellStart"/>
      <w:r w:rsidRPr="0019615F">
        <w:rPr>
          <w:rFonts w:ascii="Times New Roman" w:hAnsi="Times New Roman" w:cs="Times New Roman"/>
          <w:sz w:val="28"/>
          <w:szCs w:val="28"/>
        </w:rPr>
        <w:t>постовского</w:t>
      </w:r>
      <w:proofErr w:type="spellEnd"/>
      <w:r w:rsidRPr="0019615F">
        <w:rPr>
          <w:rFonts w:ascii="Times New Roman" w:hAnsi="Times New Roman" w:cs="Times New Roman"/>
          <w:sz w:val="28"/>
          <w:szCs w:val="28"/>
        </w:rPr>
        <w:t xml:space="preserve"> движения.</w:t>
      </w:r>
    </w:p>
    <w:p w:rsidR="003174F6" w:rsidRPr="0019615F" w:rsidRDefault="003174F6" w:rsidP="003174F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151D1" w:rsidRPr="0019615F" w:rsidRDefault="008151D1" w:rsidP="006546E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Многоуважаемое молодое поколение – участники </w:t>
      </w:r>
      <w:proofErr w:type="spellStart"/>
      <w:r w:rsidRPr="0019615F">
        <w:rPr>
          <w:rFonts w:ascii="Times New Roman" w:hAnsi="Times New Roman" w:cs="Times New Roman"/>
          <w:sz w:val="28"/>
          <w:szCs w:val="28"/>
        </w:rPr>
        <w:t>постовского</w:t>
      </w:r>
      <w:proofErr w:type="spellEnd"/>
      <w:r w:rsidRPr="0019615F">
        <w:rPr>
          <w:rFonts w:ascii="Times New Roman" w:hAnsi="Times New Roman" w:cs="Times New Roman"/>
          <w:sz w:val="28"/>
          <w:szCs w:val="28"/>
        </w:rPr>
        <w:t xml:space="preserve"> движения, юнармейцы Поста №1</w:t>
      </w:r>
      <w:r w:rsidR="00A8218A" w:rsidRPr="0019615F">
        <w:rPr>
          <w:rFonts w:ascii="Times New Roman" w:hAnsi="Times New Roman" w:cs="Times New Roman"/>
          <w:sz w:val="28"/>
          <w:szCs w:val="28"/>
        </w:rPr>
        <w:t>,</w:t>
      </w:r>
      <w:r w:rsidRPr="001961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15F">
        <w:rPr>
          <w:rFonts w:ascii="Times New Roman" w:hAnsi="Times New Roman" w:cs="Times New Roman"/>
          <w:sz w:val="28"/>
          <w:szCs w:val="28"/>
        </w:rPr>
        <w:t>несущих</w:t>
      </w:r>
      <w:proofErr w:type="gramEnd"/>
      <w:r w:rsidRPr="0019615F">
        <w:rPr>
          <w:rFonts w:ascii="Times New Roman" w:hAnsi="Times New Roman" w:cs="Times New Roman"/>
          <w:sz w:val="28"/>
          <w:szCs w:val="28"/>
        </w:rPr>
        <w:t xml:space="preserve"> Вахту Памяти у Огня вечной Славы. В</w:t>
      </w:r>
      <w:r w:rsidRPr="00196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8218A" w:rsidRPr="0019615F">
        <w:rPr>
          <w:rFonts w:ascii="Times New Roman" w:hAnsi="Times New Roman" w:cs="Times New Roman"/>
          <w:sz w:val="28"/>
          <w:szCs w:val="28"/>
        </w:rPr>
        <w:t>год Памяти и Славы</w:t>
      </w:r>
      <w:r w:rsidRPr="0019615F">
        <w:rPr>
          <w:rFonts w:ascii="Times New Roman" w:hAnsi="Times New Roman" w:cs="Times New Roman"/>
          <w:sz w:val="28"/>
          <w:szCs w:val="28"/>
        </w:rPr>
        <w:t xml:space="preserve"> в преддверии 75</w:t>
      </w:r>
      <w:r w:rsidRPr="0019615F">
        <w:rPr>
          <w:rFonts w:ascii="Times New Roman" w:hAnsi="Cambria Math" w:cs="Times New Roman"/>
          <w:sz w:val="28"/>
          <w:szCs w:val="28"/>
        </w:rPr>
        <w:t>‑</w:t>
      </w:r>
      <w:r w:rsidRPr="0019615F">
        <w:rPr>
          <w:rFonts w:ascii="Times New Roman" w:hAnsi="Times New Roman" w:cs="Times New Roman"/>
          <w:sz w:val="28"/>
          <w:szCs w:val="28"/>
        </w:rPr>
        <w:t>й годовщины со Дня Победы в</w:t>
      </w:r>
      <w:r w:rsidRPr="0019615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9615F">
        <w:rPr>
          <w:rFonts w:ascii="Times New Roman" w:hAnsi="Times New Roman" w:cs="Times New Roman"/>
          <w:sz w:val="28"/>
          <w:szCs w:val="28"/>
        </w:rPr>
        <w:t>Великой Отечественной войне предлагаем освежить свои знания и поучаствовать в игр</w:t>
      </w:r>
      <w:proofErr w:type="gramStart"/>
      <w:r w:rsidRPr="0019615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9615F">
        <w:rPr>
          <w:rFonts w:ascii="Times New Roman" w:hAnsi="Times New Roman" w:cs="Times New Roman"/>
          <w:sz w:val="28"/>
          <w:szCs w:val="28"/>
        </w:rPr>
        <w:t xml:space="preserve"> викторине «Помним вместе…»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174F6" w:rsidRPr="0019615F" w:rsidRDefault="008151D1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 Надеемся, что игра </w:t>
      </w:r>
      <w:proofErr w:type="gramStart"/>
      <w:r w:rsidRPr="0019615F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19615F">
        <w:rPr>
          <w:rFonts w:ascii="Times New Roman" w:hAnsi="Times New Roman" w:cs="Times New Roman"/>
          <w:sz w:val="28"/>
          <w:szCs w:val="28"/>
        </w:rPr>
        <w:t xml:space="preserve">икторина станет дистанционным патриотическим мероприятием активистов </w:t>
      </w:r>
      <w:proofErr w:type="spellStart"/>
      <w:r w:rsidRPr="0019615F">
        <w:rPr>
          <w:rFonts w:ascii="Times New Roman" w:hAnsi="Times New Roman" w:cs="Times New Roman"/>
          <w:sz w:val="28"/>
          <w:szCs w:val="28"/>
        </w:rPr>
        <w:t>постовского</w:t>
      </w:r>
      <w:proofErr w:type="spellEnd"/>
      <w:r w:rsidRPr="0019615F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A8218A" w:rsidRPr="0019615F">
        <w:rPr>
          <w:rFonts w:ascii="Times New Roman" w:hAnsi="Times New Roman" w:cs="Times New Roman"/>
          <w:sz w:val="28"/>
          <w:szCs w:val="28"/>
        </w:rPr>
        <w:t>,</w:t>
      </w:r>
      <w:r w:rsidRPr="0019615F">
        <w:rPr>
          <w:rFonts w:ascii="Times New Roman" w:hAnsi="Times New Roman" w:cs="Times New Roman"/>
          <w:sz w:val="28"/>
          <w:szCs w:val="28"/>
        </w:rPr>
        <w:t xml:space="preserve"> и вы примете активное участие в акции "Помним вместе..." </w:t>
      </w:r>
    </w:p>
    <w:p w:rsidR="00674C9D" w:rsidRPr="0019615F" w:rsidRDefault="00674C9D" w:rsidP="006546E9">
      <w:pPr>
        <w:pStyle w:val="a3"/>
        <w:shd w:val="clear" w:color="auto" w:fill="FFFFFF"/>
        <w:jc w:val="both"/>
        <w:rPr>
          <w:sz w:val="28"/>
          <w:szCs w:val="28"/>
        </w:rPr>
      </w:pPr>
      <w:r w:rsidRPr="0019615F">
        <w:rPr>
          <w:b/>
          <w:bCs/>
          <w:sz w:val="28"/>
          <w:szCs w:val="28"/>
        </w:rPr>
        <w:t>Цель: </w:t>
      </w:r>
      <w:r w:rsidR="00D36ED0" w:rsidRPr="0019615F">
        <w:rPr>
          <w:sz w:val="28"/>
          <w:szCs w:val="28"/>
        </w:rPr>
        <w:t xml:space="preserve">воспитание подрастающего поколения в духе любви к своему Отечеству и готовности служить Родине, </w:t>
      </w:r>
      <w:r w:rsidRPr="0019615F">
        <w:rPr>
          <w:sz w:val="28"/>
          <w:szCs w:val="28"/>
        </w:rPr>
        <w:t xml:space="preserve">расширение кругозора и повышение интереса учащихся к </w:t>
      </w:r>
      <w:r w:rsidR="00D36ED0" w:rsidRPr="0019615F">
        <w:rPr>
          <w:sz w:val="28"/>
          <w:szCs w:val="28"/>
        </w:rPr>
        <w:t xml:space="preserve">событиям </w:t>
      </w:r>
      <w:r w:rsidR="00A8218A" w:rsidRPr="0019615F">
        <w:rPr>
          <w:sz w:val="28"/>
          <w:szCs w:val="28"/>
        </w:rPr>
        <w:t xml:space="preserve">Великой Отечественной войны, юнармейскому движению, </w:t>
      </w:r>
      <w:r w:rsidR="00D36ED0" w:rsidRPr="0019615F">
        <w:rPr>
          <w:sz w:val="28"/>
          <w:szCs w:val="28"/>
        </w:rPr>
        <w:t>Вахте Памяти.</w:t>
      </w:r>
    </w:p>
    <w:p w:rsidR="00A8218A" w:rsidRPr="0019615F" w:rsidRDefault="00674C9D" w:rsidP="00D36E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615F">
        <w:rPr>
          <w:b/>
          <w:bCs/>
          <w:sz w:val="28"/>
          <w:szCs w:val="28"/>
        </w:rPr>
        <w:t>Задачи:</w:t>
      </w:r>
      <w:r w:rsidR="003174F6" w:rsidRPr="0019615F">
        <w:rPr>
          <w:color w:val="000000"/>
          <w:sz w:val="28"/>
          <w:szCs w:val="28"/>
        </w:rPr>
        <w:t xml:space="preserve"> - формирование у подрастающего поколения интереса к событиям Великой Оте</w:t>
      </w:r>
      <w:r w:rsidR="00A8218A" w:rsidRPr="0019615F">
        <w:rPr>
          <w:color w:val="000000"/>
          <w:sz w:val="28"/>
          <w:szCs w:val="28"/>
        </w:rPr>
        <w:t>чественной воины;</w:t>
      </w:r>
    </w:p>
    <w:p w:rsidR="00A8218A" w:rsidRPr="0019615F" w:rsidRDefault="00A8218A" w:rsidP="00D36E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615F">
        <w:rPr>
          <w:color w:val="000000"/>
          <w:sz w:val="28"/>
          <w:szCs w:val="28"/>
        </w:rPr>
        <w:t xml:space="preserve">- </w:t>
      </w:r>
      <w:r w:rsidR="003174F6" w:rsidRPr="0019615F">
        <w:rPr>
          <w:color w:val="000000"/>
          <w:sz w:val="28"/>
          <w:szCs w:val="28"/>
        </w:rPr>
        <w:t xml:space="preserve">расширение </w:t>
      </w:r>
      <w:r w:rsidRPr="0019615F">
        <w:rPr>
          <w:color w:val="000000"/>
          <w:sz w:val="28"/>
          <w:szCs w:val="28"/>
        </w:rPr>
        <w:t xml:space="preserve">знаний </w:t>
      </w:r>
      <w:r w:rsidR="003174F6" w:rsidRPr="0019615F">
        <w:rPr>
          <w:color w:val="000000"/>
          <w:sz w:val="28"/>
          <w:szCs w:val="28"/>
        </w:rPr>
        <w:t>о событиях</w:t>
      </w:r>
      <w:r w:rsidRPr="0019615F">
        <w:rPr>
          <w:color w:val="000000"/>
          <w:sz w:val="28"/>
          <w:szCs w:val="28"/>
        </w:rPr>
        <w:t xml:space="preserve"> Великой Отечественной </w:t>
      </w:r>
      <w:r w:rsidR="003174F6" w:rsidRPr="0019615F">
        <w:rPr>
          <w:color w:val="000000"/>
          <w:sz w:val="28"/>
          <w:szCs w:val="28"/>
        </w:rPr>
        <w:t xml:space="preserve">войны;  </w:t>
      </w:r>
    </w:p>
    <w:p w:rsidR="00A8218A" w:rsidRPr="0019615F" w:rsidRDefault="00A8218A" w:rsidP="00D36ED0">
      <w:pPr>
        <w:pStyle w:val="a3"/>
        <w:shd w:val="clear" w:color="auto" w:fill="FFFFFF"/>
        <w:rPr>
          <w:color w:val="000000"/>
          <w:sz w:val="28"/>
          <w:szCs w:val="28"/>
        </w:rPr>
      </w:pPr>
      <w:r w:rsidRPr="0019615F">
        <w:rPr>
          <w:color w:val="000000"/>
          <w:sz w:val="28"/>
          <w:szCs w:val="28"/>
        </w:rPr>
        <w:t xml:space="preserve">- </w:t>
      </w:r>
      <w:r w:rsidR="003174F6" w:rsidRPr="0019615F">
        <w:rPr>
          <w:color w:val="000000"/>
          <w:sz w:val="28"/>
          <w:szCs w:val="28"/>
        </w:rPr>
        <w:t>сохранение и развитие преемственности исторических, нравстве</w:t>
      </w:r>
      <w:r w:rsidRPr="0019615F">
        <w:rPr>
          <w:color w:val="000000"/>
          <w:sz w:val="28"/>
          <w:szCs w:val="28"/>
        </w:rPr>
        <w:t>нных ценностей разных поколении</w:t>
      </w:r>
      <w:r w:rsidR="003174F6" w:rsidRPr="0019615F">
        <w:rPr>
          <w:color w:val="000000"/>
          <w:sz w:val="28"/>
          <w:szCs w:val="28"/>
        </w:rPr>
        <w:t>;</w:t>
      </w:r>
    </w:p>
    <w:p w:rsidR="00A8218A" w:rsidRPr="0019615F" w:rsidRDefault="00A8218A" w:rsidP="00D36ED0">
      <w:pPr>
        <w:pStyle w:val="a3"/>
        <w:shd w:val="clear" w:color="auto" w:fill="FFFFFF"/>
        <w:rPr>
          <w:sz w:val="28"/>
          <w:szCs w:val="28"/>
          <w:shd w:val="clear" w:color="auto" w:fill="FFFFFF"/>
        </w:rPr>
      </w:pPr>
      <w:r w:rsidRPr="0019615F">
        <w:rPr>
          <w:color w:val="000000"/>
          <w:sz w:val="28"/>
          <w:szCs w:val="28"/>
        </w:rPr>
        <w:t>-</w:t>
      </w:r>
      <w:r w:rsidR="003174F6" w:rsidRPr="0019615F">
        <w:rPr>
          <w:color w:val="000000"/>
          <w:sz w:val="28"/>
          <w:szCs w:val="28"/>
        </w:rPr>
        <w:t xml:space="preserve"> формирование чувств патриотизма, гордости за страну и родной край, воинскую славу России;</w:t>
      </w:r>
      <w:r w:rsidR="00D36ED0" w:rsidRPr="0019615F">
        <w:rPr>
          <w:sz w:val="28"/>
          <w:szCs w:val="28"/>
          <w:shd w:val="clear" w:color="auto" w:fill="FFFFFF"/>
        </w:rPr>
        <w:t xml:space="preserve"> </w:t>
      </w:r>
    </w:p>
    <w:p w:rsidR="00674C9D" w:rsidRPr="0019615F" w:rsidRDefault="00A8218A" w:rsidP="00D36ED0">
      <w:pPr>
        <w:pStyle w:val="a3"/>
        <w:shd w:val="clear" w:color="auto" w:fill="FFFFFF"/>
        <w:rPr>
          <w:sz w:val="28"/>
          <w:szCs w:val="28"/>
        </w:rPr>
      </w:pPr>
      <w:r w:rsidRPr="0019615F">
        <w:rPr>
          <w:sz w:val="28"/>
          <w:szCs w:val="28"/>
          <w:shd w:val="clear" w:color="auto" w:fill="FFFFFF"/>
        </w:rPr>
        <w:t xml:space="preserve">- </w:t>
      </w:r>
      <w:r w:rsidR="00674C9D" w:rsidRPr="0019615F">
        <w:rPr>
          <w:sz w:val="28"/>
          <w:szCs w:val="28"/>
        </w:rPr>
        <w:t xml:space="preserve">привлечение учащихся к </w:t>
      </w:r>
      <w:r w:rsidR="00D36ED0" w:rsidRPr="0019615F">
        <w:rPr>
          <w:sz w:val="28"/>
          <w:szCs w:val="28"/>
        </w:rPr>
        <w:t>изучению традиций и ритуалов патриотической направленности</w:t>
      </w:r>
      <w:r w:rsidR="00674C9D" w:rsidRPr="0019615F">
        <w:rPr>
          <w:sz w:val="28"/>
          <w:szCs w:val="28"/>
        </w:rPr>
        <w:t>;</w:t>
      </w:r>
      <w:r w:rsidR="00D36ED0" w:rsidRPr="0019615F">
        <w:rPr>
          <w:sz w:val="28"/>
          <w:szCs w:val="28"/>
        </w:rPr>
        <w:t xml:space="preserve"> </w:t>
      </w:r>
      <w:r w:rsidR="00674C9D" w:rsidRPr="0019615F">
        <w:rPr>
          <w:sz w:val="28"/>
          <w:szCs w:val="28"/>
          <w:shd w:val="clear" w:color="auto" w:fill="FFFFFF"/>
        </w:rPr>
        <w:t>с целью формирования нравственного мировоззрения на основе традиционных ценностей русской армии</w:t>
      </w:r>
      <w:r w:rsidR="003174F6" w:rsidRPr="0019615F">
        <w:rPr>
          <w:sz w:val="28"/>
          <w:szCs w:val="28"/>
          <w:shd w:val="clear" w:color="auto" w:fill="FFFFFF"/>
        </w:rPr>
        <w:t>.</w:t>
      </w:r>
    </w:p>
    <w:p w:rsidR="00674C9D" w:rsidRPr="0019615F" w:rsidRDefault="00674C9D" w:rsidP="00674C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проведения игры-викторины</w:t>
      </w:r>
    </w:p>
    <w:p w:rsidR="00674C9D" w:rsidRPr="0019615F" w:rsidRDefault="00A8218A" w:rsidP="006546E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Дистанционная </w:t>
      </w:r>
      <w:r w:rsidR="00674C9D"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Игра-викторина </w:t>
      </w:r>
      <w:r w:rsidR="00247E0D" w:rsidRPr="0019615F">
        <w:rPr>
          <w:rFonts w:ascii="Times New Roman" w:hAnsi="Times New Roman" w:cs="Times New Roman"/>
          <w:b/>
          <w:sz w:val="28"/>
          <w:szCs w:val="28"/>
        </w:rPr>
        <w:t>«Помним вместе…»</w:t>
      </w:r>
      <w:r w:rsidR="00674C9D"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proofErr w:type="spellStart"/>
      <w:proofErr w:type="gramStart"/>
      <w:r w:rsidR="00F547A7" w:rsidRPr="0019615F">
        <w:rPr>
          <w:rFonts w:ascii="Times New Roman" w:hAnsi="Times New Roman" w:cs="Times New Roman"/>
          <w:sz w:val="28"/>
          <w:szCs w:val="28"/>
        </w:rPr>
        <w:t>проводится</w:t>
      </w:r>
      <w:proofErr w:type="spellEnd"/>
      <w:proofErr w:type="gramEnd"/>
      <w:r w:rsidR="00F547A7" w:rsidRPr="0019615F">
        <w:rPr>
          <w:rFonts w:ascii="Times New Roman" w:hAnsi="Times New Roman" w:cs="Times New Roman"/>
          <w:sz w:val="28"/>
          <w:szCs w:val="28"/>
        </w:rPr>
        <w:t xml:space="preserve"> среди юнармейцев </w:t>
      </w:r>
      <w:r w:rsidRPr="0019615F">
        <w:rPr>
          <w:rFonts w:ascii="Times New Roman" w:hAnsi="Times New Roman" w:cs="Times New Roman"/>
          <w:sz w:val="28"/>
          <w:szCs w:val="28"/>
        </w:rPr>
        <w:t>-</w:t>
      </w:r>
      <w:r w:rsidR="00F547A7" w:rsidRPr="0019615F">
        <w:rPr>
          <w:rFonts w:ascii="Times New Roman" w:hAnsi="Times New Roman" w:cs="Times New Roman"/>
          <w:sz w:val="28"/>
          <w:szCs w:val="28"/>
        </w:rPr>
        <w:t xml:space="preserve">участников юнармейских караулов Поста №1 общеобразовательных учреждений, членов сводного караула. </w:t>
      </w:r>
      <w:r w:rsidR="00674C9D"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не ограничено. </w:t>
      </w:r>
      <w:r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записываются</w:t>
      </w:r>
      <w:r w:rsidR="00F547A7"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карточки с вопросами</w:t>
      </w:r>
      <w:r w:rsidR="00674C9D"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74C9D" w:rsidRPr="0019615F" w:rsidRDefault="00674C9D" w:rsidP="00674C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итогов.</w:t>
      </w:r>
    </w:p>
    <w:p w:rsidR="00674C9D" w:rsidRPr="0019615F" w:rsidRDefault="00674C9D" w:rsidP="00F547A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игры-викторины оцениваются </w:t>
      </w:r>
      <w:r w:rsidR="00A8218A"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быстрых и правильных</w:t>
      </w:r>
      <w:r w:rsidR="00F547A7" w:rsidRPr="00196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ответов.</w:t>
      </w:r>
    </w:p>
    <w:p w:rsidR="00674C9D" w:rsidRPr="0019615F" w:rsidRDefault="00674C9D" w:rsidP="00674C9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1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игры-викторины</w:t>
      </w:r>
    </w:p>
    <w:p w:rsidR="00247E0D" w:rsidRPr="0019615F" w:rsidRDefault="00247E0D" w:rsidP="00654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5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Участникам </w:t>
      </w:r>
      <w:r w:rsidR="00904A09" w:rsidRPr="0019615F">
        <w:rPr>
          <w:rFonts w:ascii="Times New Roman" w:hAnsi="Times New Roman" w:cs="Times New Roman"/>
          <w:b/>
          <w:color w:val="000000"/>
          <w:sz w:val="28"/>
          <w:szCs w:val="28"/>
        </w:rPr>
        <w:t>игр</w:t>
      </w:r>
      <w:proofErr w:type="gramStart"/>
      <w:r w:rsidR="00904A09" w:rsidRPr="0019615F">
        <w:rPr>
          <w:rFonts w:ascii="Times New Roman" w:hAnsi="Times New Roman" w:cs="Times New Roman"/>
          <w:b/>
          <w:color w:val="000000"/>
          <w:sz w:val="28"/>
          <w:szCs w:val="28"/>
        </w:rPr>
        <w:t>ы-</w:t>
      </w:r>
      <w:proofErr w:type="gramEnd"/>
      <w:r w:rsidR="00904A09" w:rsidRPr="00196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9615F">
        <w:rPr>
          <w:rFonts w:ascii="Times New Roman" w:hAnsi="Times New Roman" w:cs="Times New Roman"/>
          <w:b/>
          <w:color w:val="000000"/>
          <w:sz w:val="28"/>
          <w:szCs w:val="28"/>
        </w:rPr>
        <w:t>викторины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будут предложены вопросы, кроссворды, ребусы, загадки, в которых юнармейцы смогут продемонстрировать свои знания о</w:t>
      </w:r>
      <w:r w:rsidR="00A8218A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событиях Великой Отечественной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воины</w:t>
      </w:r>
      <w:r w:rsidR="00A8218A" w:rsidRPr="001961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знание истории и р</w:t>
      </w:r>
      <w:r w:rsidR="00A8218A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итуалов </w:t>
      </w:r>
      <w:proofErr w:type="spellStart"/>
      <w:r w:rsidR="00A8218A" w:rsidRPr="0019615F">
        <w:rPr>
          <w:rFonts w:ascii="Times New Roman" w:hAnsi="Times New Roman" w:cs="Times New Roman"/>
          <w:color w:val="000000"/>
          <w:sz w:val="28"/>
          <w:szCs w:val="28"/>
        </w:rPr>
        <w:t>постовского</w:t>
      </w:r>
      <w:proofErr w:type="spellEnd"/>
      <w:r w:rsidR="00A8218A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движения. По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каждой</w:t>
      </w:r>
      <w:r w:rsidR="00904A09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218A" w:rsidRPr="0019615F">
        <w:rPr>
          <w:rFonts w:ascii="Times New Roman" w:hAnsi="Times New Roman" w:cs="Times New Roman"/>
          <w:color w:val="000000"/>
          <w:sz w:val="28"/>
          <w:szCs w:val="28"/>
        </w:rPr>
        <w:t>теме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предлагаются вопросы, связанные с известн</w:t>
      </w:r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ыми личностями, героями Великой 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Отечественной </w:t>
      </w:r>
      <w:r w:rsidR="00904A09" w:rsidRPr="0019615F">
        <w:rPr>
          <w:rFonts w:ascii="Times New Roman" w:hAnsi="Times New Roman" w:cs="Times New Roman"/>
          <w:color w:val="000000"/>
          <w:sz w:val="28"/>
          <w:szCs w:val="28"/>
        </w:rPr>
        <w:t>войны</w:t>
      </w:r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>,  с памятниками</w:t>
      </w:r>
      <w:proofErr w:type="gramStart"/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>ородами-героями,  с датами и событиями Великой Отечественной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войны, 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>оружием, историей создания Поста №1, особенностями ритуала Вахты Памяти и т.д.</w:t>
      </w:r>
    </w:p>
    <w:p w:rsidR="00E56EF5" w:rsidRPr="0019615F" w:rsidRDefault="00E56EF5" w:rsidP="00E5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15F">
        <w:rPr>
          <w:rFonts w:ascii="Times New Roman" w:hAnsi="Times New Roman" w:cs="Times New Roman"/>
          <w:b/>
          <w:color w:val="000000"/>
          <w:sz w:val="28"/>
          <w:szCs w:val="28"/>
        </w:rPr>
        <w:t>Порядок и сроки проведения</w:t>
      </w:r>
      <w:r w:rsidRPr="0019615F">
        <w:rPr>
          <w:rFonts w:ascii="Times New Roman" w:hAnsi="Times New Roman" w:cs="Times New Roman"/>
          <w:b/>
          <w:sz w:val="28"/>
          <w:szCs w:val="28"/>
        </w:rPr>
        <w:t xml:space="preserve"> игра-викторина «Помним вместе…»</w:t>
      </w:r>
      <w:r w:rsidRPr="0019615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E56EF5" w:rsidRPr="0019615F" w:rsidRDefault="00E56EF5" w:rsidP="00E5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615F">
        <w:rPr>
          <w:rFonts w:ascii="Times New Roman" w:hAnsi="Times New Roman" w:cs="Times New Roman"/>
          <w:b/>
          <w:sz w:val="28"/>
          <w:szCs w:val="28"/>
        </w:rPr>
        <w:t xml:space="preserve">Игра-викторина «Помним вместе…» 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>проходит с 2</w:t>
      </w:r>
      <w:r w:rsidR="00EC37B9" w:rsidRPr="0019615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апреля по 09 мая 2020 года.  </w:t>
      </w:r>
      <w:r w:rsidRPr="00196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</w:t>
      </w:r>
      <w:r w:rsidRPr="0019615F">
        <w:rPr>
          <w:rFonts w:ascii="Times New Roman" w:hAnsi="Times New Roman" w:cs="Times New Roman"/>
          <w:b/>
          <w:sz w:val="28"/>
          <w:szCs w:val="28"/>
        </w:rPr>
        <w:t>Игре-</w:t>
      </w:r>
      <w:r w:rsidR="00D5722E" w:rsidRPr="0019615F">
        <w:rPr>
          <w:rFonts w:ascii="Times New Roman" w:hAnsi="Times New Roman" w:cs="Times New Roman"/>
          <w:b/>
          <w:sz w:val="28"/>
          <w:szCs w:val="28"/>
        </w:rPr>
        <w:t>викторине </w:t>
      </w:r>
      <w:r w:rsidR="00D5722E" w:rsidRPr="00196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можно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осуществить </w:t>
      </w:r>
      <w:r w:rsidRPr="001961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ссылке</w:t>
      </w:r>
    </w:p>
    <w:p w:rsidR="0019615F" w:rsidRPr="0019615F" w:rsidRDefault="00E56EF5" w:rsidP="00E5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9615F">
        <w:rPr>
          <w:rFonts w:ascii="Times New Roman" w:hAnsi="Times New Roman" w:cs="Times New Roman"/>
          <w:color w:val="1F262A"/>
          <w:sz w:val="28"/>
          <w:szCs w:val="28"/>
          <w:lang w:val="en-US"/>
        </w:rPr>
        <w:t>https</w:t>
      </w:r>
      <w:proofErr w:type="gramEnd"/>
      <w:r w:rsidRPr="0019615F">
        <w:rPr>
          <w:rFonts w:ascii="Times New Roman" w:hAnsi="Times New Roman" w:cs="Times New Roman"/>
          <w:color w:val="1F262A"/>
          <w:sz w:val="28"/>
          <w:szCs w:val="28"/>
        </w:rPr>
        <w:t xml:space="preserve">:           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>в период с 2</w:t>
      </w:r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апреля до </w:t>
      </w:r>
      <w:r w:rsidR="00D5722E" w:rsidRPr="0019615F">
        <w:rPr>
          <w:rFonts w:ascii="Times New Roman" w:hAnsi="Times New Roman" w:cs="Times New Roman"/>
          <w:color w:val="000000"/>
          <w:sz w:val="28"/>
          <w:szCs w:val="28"/>
        </w:rPr>
        <w:t>5 мая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D5722E" w:rsidRPr="0019615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  <w:r w:rsidR="00D5722E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615F" w:rsidRPr="0019615F" w:rsidRDefault="00D5722E" w:rsidP="00E5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615F">
        <w:rPr>
          <w:rFonts w:ascii="Times New Roman" w:hAnsi="Times New Roman" w:cs="Times New Roman"/>
          <w:color w:val="000000"/>
          <w:sz w:val="28"/>
          <w:szCs w:val="28"/>
        </w:rPr>
        <w:t>С 06 по 09 мая подведение итогов</w:t>
      </w:r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EF5" w:rsidRPr="0019615F" w:rsidRDefault="00D5722E" w:rsidP="00E56E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10 мая объявление победителей.</w:t>
      </w:r>
    </w:p>
    <w:p w:rsidR="008151D1" w:rsidRPr="0019615F" w:rsidRDefault="008151D1" w:rsidP="008151D1">
      <w:pPr>
        <w:rPr>
          <w:rFonts w:ascii="Times New Roman" w:hAnsi="Times New Roman" w:cs="Times New Roman"/>
          <w:b/>
          <w:sz w:val="28"/>
          <w:szCs w:val="28"/>
        </w:rPr>
      </w:pPr>
      <w:r w:rsidRPr="0019615F">
        <w:rPr>
          <w:rFonts w:ascii="Times New Roman" w:hAnsi="Times New Roman" w:cs="Times New Roman"/>
          <w:b/>
          <w:sz w:val="28"/>
          <w:szCs w:val="28"/>
        </w:rPr>
        <w:t>Процедура участия в</w:t>
      </w:r>
      <w:r w:rsidR="00354B10" w:rsidRPr="0019615F">
        <w:rPr>
          <w:rFonts w:ascii="Times New Roman" w:hAnsi="Times New Roman" w:cs="Times New Roman"/>
          <w:b/>
          <w:sz w:val="28"/>
          <w:szCs w:val="28"/>
        </w:rPr>
        <w:t xml:space="preserve"> Игре-викторине «Помним вместе…»</w:t>
      </w:r>
      <w:r w:rsidRPr="001961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151D1" w:rsidRPr="0019615F" w:rsidRDefault="008151D1" w:rsidP="006546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-Для участия в </w:t>
      </w:r>
      <w:r w:rsidR="00354B10" w:rsidRPr="0019615F">
        <w:rPr>
          <w:rFonts w:ascii="Times New Roman" w:hAnsi="Times New Roman" w:cs="Times New Roman"/>
          <w:b/>
          <w:sz w:val="28"/>
          <w:szCs w:val="28"/>
        </w:rPr>
        <w:t>И</w:t>
      </w:r>
      <w:r w:rsidR="0019615F" w:rsidRPr="0019615F">
        <w:rPr>
          <w:rFonts w:ascii="Times New Roman" w:hAnsi="Times New Roman" w:cs="Times New Roman"/>
          <w:b/>
          <w:sz w:val="28"/>
          <w:szCs w:val="28"/>
        </w:rPr>
        <w:t>гре</w:t>
      </w:r>
      <w:r w:rsidR="00354B10" w:rsidRPr="0019615F">
        <w:rPr>
          <w:rFonts w:ascii="Times New Roman" w:hAnsi="Times New Roman" w:cs="Times New Roman"/>
          <w:b/>
          <w:sz w:val="28"/>
          <w:szCs w:val="28"/>
        </w:rPr>
        <w:t xml:space="preserve">-викторине «Помним вместе…» </w:t>
      </w:r>
      <w:r w:rsidRPr="0019615F">
        <w:rPr>
          <w:rFonts w:ascii="Times New Roman" w:hAnsi="Times New Roman" w:cs="Times New Roman"/>
          <w:sz w:val="28"/>
          <w:szCs w:val="28"/>
        </w:rPr>
        <w:t>необходимо сво</w:t>
      </w:r>
      <w:r w:rsidR="00354B10" w:rsidRPr="0019615F">
        <w:rPr>
          <w:rFonts w:ascii="Times New Roman" w:hAnsi="Times New Roman" w:cs="Times New Roman"/>
          <w:sz w:val="28"/>
          <w:szCs w:val="28"/>
        </w:rPr>
        <w:t>и</w:t>
      </w:r>
      <w:r w:rsidRPr="0019615F">
        <w:rPr>
          <w:rFonts w:ascii="Times New Roman" w:hAnsi="Times New Roman" w:cs="Times New Roman"/>
          <w:sz w:val="28"/>
          <w:szCs w:val="28"/>
        </w:rPr>
        <w:t xml:space="preserve"> </w:t>
      </w:r>
      <w:r w:rsidR="00354B10" w:rsidRPr="0019615F">
        <w:rPr>
          <w:rFonts w:ascii="Times New Roman" w:hAnsi="Times New Roman" w:cs="Times New Roman"/>
          <w:sz w:val="28"/>
          <w:szCs w:val="28"/>
        </w:rPr>
        <w:t>ответы</w:t>
      </w:r>
      <w:r w:rsidR="00AF2EE0" w:rsidRPr="0019615F">
        <w:rPr>
          <w:rFonts w:ascii="Times New Roman" w:hAnsi="Times New Roman" w:cs="Times New Roman"/>
          <w:sz w:val="28"/>
          <w:szCs w:val="28"/>
        </w:rPr>
        <w:t xml:space="preserve"> викторины с подписью (фамилия и имя, школа, класс) отправить на электронную почту </w:t>
      </w:r>
      <w:hyperlink r:id="rId7" w:history="1">
        <w:r w:rsidR="00AF2EE0"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kushpel</w:t>
        </w:r>
        <w:r w:rsidR="00AF2EE0" w:rsidRPr="001961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F2EE0"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valentina</w:t>
        </w:r>
        <w:r w:rsidR="00AF2EE0" w:rsidRPr="0019615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F2EE0"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AF2EE0" w:rsidRPr="0019615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F2EE0" w:rsidRPr="0019615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F2EE0" w:rsidRPr="001961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B10" w:rsidRPr="0019615F" w:rsidRDefault="008151D1" w:rsidP="006546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15F">
        <w:rPr>
          <w:rFonts w:ascii="Times New Roman" w:hAnsi="Times New Roman" w:cs="Times New Roman"/>
          <w:sz w:val="28"/>
          <w:szCs w:val="28"/>
        </w:rPr>
        <w:t>- Контакты:</w:t>
      </w:r>
      <w:r w:rsidR="00354B10" w:rsidRPr="0019615F">
        <w:rPr>
          <w:rFonts w:ascii="Times New Roman" w:hAnsi="Times New Roman" w:cs="Times New Roman"/>
          <w:sz w:val="28"/>
          <w:szCs w:val="28"/>
        </w:rPr>
        <w:t xml:space="preserve"> 8 918 312-46-78 (</w:t>
      </w:r>
      <w:proofErr w:type="spellStart"/>
      <w:r w:rsidR="00354B10" w:rsidRPr="0019615F">
        <w:rPr>
          <w:rFonts w:ascii="Times New Roman" w:hAnsi="Times New Roman" w:cs="Times New Roman"/>
          <w:sz w:val="28"/>
          <w:szCs w:val="28"/>
        </w:rPr>
        <w:t>Кушпель</w:t>
      </w:r>
      <w:proofErr w:type="spellEnd"/>
      <w:r w:rsidR="00354B10" w:rsidRPr="0019615F">
        <w:rPr>
          <w:rFonts w:ascii="Times New Roman" w:hAnsi="Times New Roman" w:cs="Times New Roman"/>
          <w:sz w:val="28"/>
          <w:szCs w:val="28"/>
        </w:rPr>
        <w:t xml:space="preserve"> Валентина Анатольевна педагог ДО  </w:t>
      </w:r>
      <w:proofErr w:type="gramEnd"/>
    </w:p>
    <w:p w:rsidR="00354B10" w:rsidRPr="0019615F" w:rsidRDefault="00354B10" w:rsidP="006546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 Руководитель Центра патриотического воспитания «Патриот» Пост №1)</w:t>
      </w:r>
    </w:p>
    <w:p w:rsidR="008151D1" w:rsidRPr="0019615F" w:rsidRDefault="008151D1" w:rsidP="006546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 +7 (918) 06 -75- 252 (</w:t>
      </w:r>
      <w:proofErr w:type="spellStart"/>
      <w:r w:rsidRPr="0019615F">
        <w:rPr>
          <w:rFonts w:ascii="Times New Roman" w:hAnsi="Times New Roman" w:cs="Times New Roman"/>
          <w:sz w:val="28"/>
          <w:szCs w:val="28"/>
        </w:rPr>
        <w:t>Кушпель</w:t>
      </w:r>
      <w:proofErr w:type="spellEnd"/>
      <w:r w:rsidRPr="0019615F">
        <w:rPr>
          <w:rFonts w:ascii="Times New Roman" w:hAnsi="Times New Roman" w:cs="Times New Roman"/>
          <w:sz w:val="28"/>
          <w:szCs w:val="28"/>
        </w:rPr>
        <w:t xml:space="preserve"> Ольга Евгеньевна педагог ДО класса «Вахта Памяти»);</w:t>
      </w:r>
    </w:p>
    <w:p w:rsidR="00904A09" w:rsidRPr="0019615F" w:rsidRDefault="008151D1" w:rsidP="006546E9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- +7 (918) 45-31-106 (Товмасян </w:t>
      </w:r>
      <w:proofErr w:type="spellStart"/>
      <w:r w:rsidRPr="0019615F">
        <w:rPr>
          <w:rFonts w:ascii="Times New Roman" w:hAnsi="Times New Roman" w:cs="Times New Roman"/>
          <w:sz w:val="28"/>
          <w:szCs w:val="28"/>
        </w:rPr>
        <w:t>Вартан</w:t>
      </w:r>
      <w:proofErr w:type="spellEnd"/>
      <w:r w:rsidRPr="0019615F">
        <w:rPr>
          <w:rFonts w:ascii="Times New Roman" w:hAnsi="Times New Roman" w:cs="Times New Roman"/>
          <w:sz w:val="28"/>
          <w:szCs w:val="28"/>
        </w:rPr>
        <w:t xml:space="preserve"> Калинович, педагог ДО класса «</w:t>
      </w:r>
      <w:proofErr w:type="spellStart"/>
      <w:r w:rsidRPr="0019615F">
        <w:rPr>
          <w:rFonts w:ascii="Times New Roman" w:hAnsi="Times New Roman" w:cs="Times New Roman"/>
          <w:sz w:val="28"/>
          <w:szCs w:val="28"/>
        </w:rPr>
        <w:t>Малоземелец</w:t>
      </w:r>
      <w:proofErr w:type="spellEnd"/>
      <w:r w:rsidRPr="0019615F">
        <w:rPr>
          <w:rFonts w:ascii="Times New Roman" w:hAnsi="Times New Roman" w:cs="Times New Roman"/>
          <w:sz w:val="28"/>
          <w:szCs w:val="28"/>
        </w:rPr>
        <w:t>»</w:t>
      </w:r>
      <w:r w:rsidR="006546E9">
        <w:rPr>
          <w:rFonts w:ascii="Times New Roman" w:hAnsi="Times New Roman" w:cs="Times New Roman"/>
          <w:sz w:val="28"/>
          <w:szCs w:val="28"/>
        </w:rPr>
        <w:t>).</w:t>
      </w:r>
    </w:p>
    <w:p w:rsidR="00674C9D" w:rsidRPr="0019615F" w:rsidRDefault="00904A09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615F"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и определение лидеров</w:t>
      </w:r>
    </w:p>
    <w:p w:rsidR="00904A09" w:rsidRPr="0019615F" w:rsidRDefault="0019615F">
      <w:pPr>
        <w:rPr>
          <w:rFonts w:ascii="Times New Roman" w:hAnsi="Times New Roman" w:cs="Times New Roman"/>
          <w:b/>
          <w:sz w:val="28"/>
          <w:szCs w:val="28"/>
        </w:rPr>
      </w:pP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904A09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историко-патриотической игры-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викторины  будут выставлены </w:t>
      </w:r>
      <w:r w:rsidR="00904A09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на сайте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МБУ </w:t>
      </w:r>
      <w:proofErr w:type="gramStart"/>
      <w:r w:rsidRPr="0019615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19615F">
        <w:rPr>
          <w:rFonts w:ascii="Times New Roman" w:hAnsi="Times New Roman" w:cs="Times New Roman"/>
          <w:color w:val="000000"/>
          <w:sz w:val="28"/>
          <w:szCs w:val="28"/>
        </w:rPr>
        <w:t>Дворец</w:t>
      </w:r>
      <w:proofErr w:type="gramEnd"/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творчества детей и молодежи им.Н.И. Сипягина» в разделе «</w:t>
      </w:r>
      <w:proofErr w:type="spellStart"/>
      <w:r w:rsidRPr="0019615F">
        <w:rPr>
          <w:rFonts w:ascii="Times New Roman" w:hAnsi="Times New Roman" w:cs="Times New Roman"/>
          <w:color w:val="000000"/>
          <w:sz w:val="28"/>
          <w:szCs w:val="28"/>
        </w:rPr>
        <w:t>онлайн-конкурсы</w:t>
      </w:r>
      <w:proofErr w:type="spellEnd"/>
      <w:r w:rsidRPr="0019615F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904A09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110E" w:rsidRPr="0019615F" w:rsidRDefault="00904A09" w:rsidP="006546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5F">
        <w:rPr>
          <w:rFonts w:ascii="Times New Roman" w:hAnsi="Times New Roman" w:cs="Times New Roman"/>
          <w:color w:val="000000"/>
          <w:sz w:val="28"/>
          <w:szCs w:val="28"/>
        </w:rPr>
        <w:t>Лидеры акции определяются оргкомитетом с учетом отчета об успешном прохожде</w:t>
      </w:r>
      <w:r w:rsidR="0019615F"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нии и проведении патриотической </w:t>
      </w: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 игры-викторины «Помним вместе».</w:t>
      </w:r>
    </w:p>
    <w:p w:rsidR="009E110E" w:rsidRPr="0019615F" w:rsidRDefault="009E110E" w:rsidP="006546E9">
      <w:pPr>
        <w:jc w:val="both"/>
        <w:rPr>
          <w:rFonts w:ascii="Times New Roman" w:hAnsi="Times New Roman" w:cs="Times New Roman"/>
          <w:sz w:val="28"/>
          <w:szCs w:val="28"/>
        </w:rPr>
      </w:pPr>
      <w:r w:rsidRPr="0019615F"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акции оргкомитетом определяются лидеры. Лидеры (лучшие 10 участников) викторины награждаются благодарственными письмами </w:t>
      </w:r>
      <w:r w:rsidR="00904A09" w:rsidRPr="0019615F">
        <w:rPr>
          <w:rFonts w:ascii="Times New Roman" w:hAnsi="Times New Roman" w:cs="Times New Roman"/>
          <w:color w:val="000000"/>
          <w:sz w:val="28"/>
          <w:szCs w:val="28"/>
        </w:rPr>
        <w:t>и сертификатами.</w:t>
      </w:r>
    </w:p>
    <w:p w:rsidR="00AF2EE0" w:rsidRPr="0019615F" w:rsidRDefault="00CE6270">
      <w:pPr>
        <w:rPr>
          <w:rFonts w:ascii="Times New Roman" w:hAnsi="Times New Roman" w:cs="Times New Roman"/>
          <w:b/>
          <w:sz w:val="28"/>
          <w:szCs w:val="28"/>
        </w:rPr>
      </w:pPr>
      <w:r w:rsidRPr="0019615F">
        <w:rPr>
          <w:rFonts w:ascii="Times New Roman" w:hAnsi="Times New Roman" w:cs="Times New Roman"/>
          <w:sz w:val="28"/>
          <w:szCs w:val="28"/>
        </w:rPr>
        <w:t xml:space="preserve">Вопросы игры викторины </w:t>
      </w:r>
      <w:r w:rsidRPr="0019615F">
        <w:rPr>
          <w:rFonts w:ascii="Times New Roman" w:hAnsi="Times New Roman" w:cs="Times New Roman"/>
          <w:b/>
          <w:sz w:val="28"/>
          <w:szCs w:val="28"/>
        </w:rPr>
        <w:t>«Помним вместе…»: в Приложении 1</w:t>
      </w:r>
    </w:p>
    <w:p w:rsidR="00AF2EE0" w:rsidRDefault="00AF2EE0">
      <w:pPr>
        <w:rPr>
          <w:rFonts w:ascii="Arial" w:hAnsi="Arial" w:cs="Arial"/>
          <w:b/>
          <w:sz w:val="24"/>
          <w:szCs w:val="24"/>
        </w:rPr>
      </w:pPr>
    </w:p>
    <w:p w:rsidR="00AF2EE0" w:rsidRPr="0019615F" w:rsidRDefault="00AF2EE0" w:rsidP="00AF2E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5E100B"/>
        </w:rPr>
        <w:lastRenderedPageBreak/>
        <w:t xml:space="preserve">                                                                                               </w:t>
      </w:r>
      <w:r w:rsidR="0019615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AF2EE0" w:rsidRDefault="00AF2EE0" w:rsidP="00AF2EE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E100B"/>
        </w:rPr>
      </w:pPr>
    </w:p>
    <w:p w:rsidR="00AF2EE0" w:rsidRPr="00AF2EE0" w:rsidRDefault="00AF2EE0" w:rsidP="00F702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1 раздел.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Вопросы по Великую Отечественную войну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Какой продукт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годы Великой Отечественной войны на Севере спас от смерти много солдат, детей, женщин, стариков.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обычных условиях его почти невозможно употреблять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пищу.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2.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1941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году защитники Москвы страдали от нехватки продовольствия, от сильных морозов продукты рассыпались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труху, портились даже консервы. Какие три продукта на букву «с» спасли солдат на войне от холода?</w:t>
      </w:r>
    </w:p>
    <w:p w:rsidR="00AF2EE0" w:rsidRPr="00404C3B" w:rsidRDefault="00AF2EE0" w:rsidP="00AF2E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3.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Элемент формы русских знаменосцев 24 июня 1945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года на Параде Победы был сожжен вместе с фашистскими знаменами. Это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— …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4.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1942—1943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годах на этом невысоком холме, называвшемся тогда Главной высотой России, развернулась битва, которая внесла решающий вклад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достижение коренного перелома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войне, разгром фашизма. Как называется этот холм сейчас?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5.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госпитальной палате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1943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году родилось это стрелковое оружие, стоящее сейчас на вооружении 55 стран мира.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6.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Великой Отечественной войне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состав наших войск входила 28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noBreakHyphen/>
        <w:t>я резервная армия,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которой тягловой силой для пушек были эти необычные животные.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7.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 Параде Победы 24 июня 1945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года одну собаку несли на руках на сталинской шинели. Незадолго до Парада Победы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Москве она получила ранение и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не могла пройти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составе школы военных собак. Как звали эту собаку?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8.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начале войны СССР испытывал большую нехватку танков,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связи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с чем было принято решение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экстренных случаях переоборудовать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танки…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9.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Демонстрацией единства советского народа можно считать парады. Сколько военных парадов прошло на Красной площади Москвы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период с 1941 по 1945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год?</w:t>
      </w:r>
    </w:p>
    <w:p w:rsidR="00AF2EE0" w:rsidRPr="00404C3B" w:rsidRDefault="00AF2EE0" w:rsidP="006546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10.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За героизм, проявленный при преодолении этой преграды, 2 438 воинов были удостоены звания Героя Советского Союза.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11.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По какой причине было принято решение первый салют провести 12 залпами из 124 орудий.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12.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Какие животные приказом Сталина были призваны на военную службу.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13.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Какие животные принимали участие в обороне вашего города?</w:t>
      </w:r>
    </w:p>
    <w:p w:rsidR="00AF2EE0" w:rsidRPr="00404C3B" w:rsidRDefault="00AF2EE0" w:rsidP="00F702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bCs/>
          <w:sz w:val="28"/>
          <w:szCs w:val="28"/>
        </w:rPr>
        <w:t>Тесты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о Великую Отечественную войну</w:t>
      </w:r>
      <w:r w:rsidR="00F7029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14.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План войны против СССР, разработанный фашистской Германией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1940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году, назван именно так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честь германского императора Фридриха 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, возглавлявшего поход крестоносцев на Восток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XII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веке.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86B2D">
        <w:rPr>
          <w:rFonts w:ascii="Times New Roman" w:hAnsi="Times New Roman" w:cs="Times New Roman"/>
          <w:sz w:val="28"/>
          <w:szCs w:val="28"/>
        </w:rPr>
        <w:t>Генриха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proofErr w:type="spellStart"/>
      <w:r w:rsidRPr="00E86B2D">
        <w:rPr>
          <w:rFonts w:ascii="Times New Roman" w:hAnsi="Times New Roman" w:cs="Times New Roman"/>
          <w:sz w:val="28"/>
          <w:szCs w:val="28"/>
        </w:rPr>
        <w:t>Хлодвига</w:t>
      </w:r>
      <w:proofErr w:type="spellEnd"/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Барбаросса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Вильгельма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15.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истории Великой Отечественной войны этот «хвойный» город Советского Союза стал первым городом, откуда выгнали немцев. Назовите его.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Туя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Ельня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Елец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Пихта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16.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 бутылках с горючей смесью, используемых русскими во время Великой Отечественной войны, часто наклеивались этикетки. Что на них было написано?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Инструкция по применению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Состав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Место производства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Срок годности</w:t>
      </w:r>
    </w:p>
    <w:p w:rsidR="00AF2EE0" w:rsidRPr="00404C3B" w:rsidRDefault="00AF2EE0" w:rsidP="006546E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17.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ходе Великой Отечественной войны было решено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честь освобождения русских городов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давать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победный салют.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связи с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освобождением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каких городов был дан первый победный салют?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Ленина и Риги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Москвы и Сталинграда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Орла и Белгорода</w:t>
      </w:r>
    </w:p>
    <w:p w:rsidR="00AF2EE0" w:rsidRPr="00E86B2D" w:rsidRDefault="00AF2EE0" w:rsidP="00E86B2D">
      <w:pPr>
        <w:pStyle w:val="a6"/>
        <w:rPr>
          <w:rFonts w:ascii="Times New Roman" w:hAnsi="Times New Roman" w:cs="Times New Roman"/>
          <w:sz w:val="28"/>
          <w:szCs w:val="28"/>
        </w:rPr>
      </w:pPr>
      <w:r w:rsidRPr="00E86B2D">
        <w:rPr>
          <w:rFonts w:ascii="Times New Roman" w:hAnsi="Times New Roman" w:cs="Times New Roman"/>
          <w:sz w:val="28"/>
          <w:szCs w:val="28"/>
        </w:rPr>
        <w:t>•</w:t>
      </w:r>
      <w:r w:rsidRPr="00E86B2D">
        <w:rPr>
          <w:rFonts w:ascii="Times New Roman" w:hAnsi="Times New Roman" w:cs="Times New Roman"/>
          <w:sz w:val="28"/>
          <w:szCs w:val="28"/>
          <w:lang w:val="en-US"/>
        </w:rPr>
        <w:t>  </w:t>
      </w:r>
      <w:r w:rsidRPr="00E86B2D">
        <w:rPr>
          <w:rFonts w:ascii="Times New Roman" w:hAnsi="Times New Roman" w:cs="Times New Roman"/>
          <w:sz w:val="28"/>
          <w:szCs w:val="28"/>
        </w:rPr>
        <w:t>Киева и Харькова</w:t>
      </w: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 Чей голос звучал по Всесоюзному радио, оповещая о начале Великой Отечественной войны?</w:t>
      </w: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А. Сталина И.В.                                               В. Левитана Ю.Б.</w:t>
      </w:r>
    </w:p>
    <w:p w:rsidR="00AF2EE0" w:rsidRDefault="00AF2EE0" w:rsidP="00F70298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Б. Молотова В.М.                                            Г. Жукова Г.К.</w:t>
      </w:r>
    </w:p>
    <w:p w:rsidR="00F70298" w:rsidRPr="00404C3B" w:rsidRDefault="00F70298" w:rsidP="00F702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Вопрос 1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 По плану Гитлера на месте столицы советского народа Москвы должно было возникнуть это. Что?</w:t>
      </w: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lastRenderedPageBreak/>
        <w:t>А. Пустыня.                                                       В. Море.</w:t>
      </w:r>
    </w:p>
    <w:p w:rsidR="00AF2EE0" w:rsidRPr="00AF2EE0" w:rsidRDefault="00AF2EE0" w:rsidP="00AF2EE0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Б. Столица новой Германии.                          Г. Огромный концлагерь.</w:t>
      </w: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Когда было водружено Знамя Победы над Рейхстагом в Берлине?</w:t>
      </w: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А. 9 мая.                                                           В. 8 мая.</w:t>
      </w: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sz w:val="28"/>
          <w:szCs w:val="28"/>
        </w:rPr>
      </w:pPr>
      <w:r w:rsidRPr="00404C3B">
        <w:rPr>
          <w:rFonts w:ascii="Times New Roman" w:hAnsi="Times New Roman" w:cs="Times New Roman"/>
          <w:sz w:val="28"/>
          <w:szCs w:val="28"/>
        </w:rPr>
        <w:t>Б. 1 мая.                                                            Г. 30 апреля.</w:t>
      </w:r>
    </w:p>
    <w:p w:rsidR="00AF2EE0" w:rsidRPr="00404C3B" w:rsidRDefault="00AF2EE0" w:rsidP="00AF2E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F2EE0" w:rsidRPr="00F70298" w:rsidRDefault="00AF2EE0" w:rsidP="00F702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>
        <w:rPr>
          <w:rFonts w:ascii="Times New Roman" w:hAnsi="Times New Roman" w:cs="Times New Roman"/>
          <w:b/>
          <w:bCs/>
          <w:sz w:val="28"/>
          <w:szCs w:val="28"/>
        </w:rPr>
        <w:t>«Помни героя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AF2EE0" w:rsidRPr="00404C3B" w:rsidRDefault="00AF2EE0" w:rsidP="00AF2E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1.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Самый молодой лётчик Великой Отечественной, начал летать самостоятельно в 15 лет, в авиационном корпусе его прозвали </w:t>
      </w:r>
      <w:proofErr w:type="spellStart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Летунком</w:t>
      </w:r>
      <w:proofErr w:type="spellEnd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AF2EE0" w:rsidRPr="00404C3B" w:rsidRDefault="00AF2EE0" w:rsidP="006546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iCs/>
          <w:sz w:val="28"/>
          <w:szCs w:val="28"/>
        </w:rPr>
        <w:t xml:space="preserve"> Этот 14-летний белорусский партизан, Герой Советского Союза участвовал во многих боях и неизменно проявлял мужество и отвагу. В своём последнем бою он сражался до последнего патрона, а, когда у него осталась одна граната, подпустил фашистов поближе и взорвал их и себя.</w:t>
      </w:r>
    </w:p>
    <w:p w:rsidR="00AF2EE0" w:rsidRPr="00404C3B" w:rsidRDefault="00AF2EE0" w:rsidP="006546E9">
      <w:pPr>
        <w:widowControl w:val="0"/>
        <w:tabs>
          <w:tab w:val="left" w:pos="0"/>
        </w:tabs>
        <w:autoSpaceDE w:val="0"/>
        <w:autoSpaceDN w:val="0"/>
        <w:adjustRightInd w:val="0"/>
        <w:ind w:hanging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    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Лётчик - ас, командир эскадрильи, трижды Герой Советского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Союза. Появление его самолёта в воздухе вызывало панику у противника.</w:t>
      </w:r>
    </w:p>
    <w:p w:rsidR="00AF2EE0" w:rsidRPr="00404C3B" w:rsidRDefault="00AF2EE0" w:rsidP="00AF2EE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hanging="360"/>
        <w:rPr>
          <w:rFonts w:ascii="Times New Roman" w:hAnsi="Times New Roman" w:cs="Times New Roman"/>
          <w:iCs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iCs/>
          <w:color w:val="ED7D31" w:themeColor="accent2"/>
          <w:sz w:val="28"/>
          <w:szCs w:val="28"/>
        </w:rPr>
        <w:t xml:space="preserve"> </w:t>
      </w:r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Кому посвящена известная книга Л. Кассиля и М. </w:t>
      </w:r>
      <w:proofErr w:type="spellStart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>Поляновского</w:t>
      </w:r>
      <w:proofErr w:type="spellEnd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книга «Улица младшего сына».</w:t>
      </w:r>
      <w:proofErr w:type="gramStart"/>
      <w:r w:rsidRPr="00404C3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.</w:t>
      </w:r>
      <w:proofErr w:type="gramEnd"/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25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Партизан, юный защитник Новороссийска обнаружил и помог уничтожить вражеский аэродром?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Как морские пехотинцы называли старшего матроса В.Н. </w:t>
      </w:r>
      <w:proofErr w:type="spell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Кайду</w:t>
      </w:r>
      <w:proofErr w:type="spellEnd"/>
      <w:r w:rsidRPr="00404C3B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7.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Одессит, водрузивший 10 сентября 1943 года флаг над железнодорожном вокзалом в Новороссийске?</w:t>
      </w:r>
      <w:proofErr w:type="gramEnd"/>
    </w:p>
    <w:p w:rsidR="00AF2EE0" w:rsidRPr="00404C3B" w:rsidRDefault="00AF2EE0" w:rsidP="00F702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</w:t>
      </w:r>
      <w:r w:rsidRPr="007F75D4">
        <w:rPr>
          <w:rFonts w:ascii="Times New Roman" w:hAnsi="Times New Roman" w:cs="Times New Roman"/>
          <w:b/>
          <w:bCs/>
          <w:sz w:val="28"/>
          <w:szCs w:val="28"/>
        </w:rPr>
        <w:t>«У памяти на Посту»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Когда и где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был выставлен почётный караул в городе Москве?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29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Когда и где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в первые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был выставлен юнармейский почётный караул в вашем городе?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Когда почетный караул города Москвы нес вахту одновременно в двух городах? В каких?</w:t>
      </w:r>
    </w:p>
    <w:p w:rsidR="00AF2EE0" w:rsidRPr="00404C3B" w:rsidRDefault="00AF2EE0" w:rsidP="00AF2EE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31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Сколько раз и почему часовые почетного караула сходили со своих точек?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В каком году был снят Пост №1 у Мавзолея Ленина?                                                   </w:t>
      </w:r>
      <w:r w:rsidRPr="00404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Назовите дату установления постоянного Поста №1 на могиле Неизвестного солдата в</w:t>
      </w:r>
      <w:r w:rsidRPr="00404C3B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Александровском Саду?                                                    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Какие критерии необходимы для набора в почетный караул Президентского полка на главный По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ст стр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аны?                                                 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35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Сколько элементов строевой подготовки используется в момент ритуала </w:t>
      </w:r>
      <w:proofErr w:type="spell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заступления</w:t>
      </w:r>
      <w:proofErr w:type="spell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на Пост №1? Какие?</w:t>
      </w:r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                                                    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Назовите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города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где установлены постоянные Юнармейские Посты №1? (минимум 10).</w:t>
      </w:r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                                                                                        </w:t>
      </w:r>
    </w:p>
    <w:p w:rsidR="00AF2EE0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7.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Откуда и как к Вам прибыл Вечный огонь? Кто зажигал?   </w:t>
      </w:r>
      <w:r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                    </w:t>
      </w:r>
    </w:p>
    <w:p w:rsidR="00AF2EE0" w:rsidRPr="007F75D4" w:rsidRDefault="00F70298" w:rsidP="00F702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</w:t>
      </w:r>
      <w:r w:rsidR="00AF2EE0"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 w:rsidR="00AF2EE0">
        <w:rPr>
          <w:rFonts w:ascii="Times New Roman" w:hAnsi="Times New Roman" w:cs="Times New Roman"/>
          <w:b/>
          <w:bCs/>
          <w:sz w:val="28"/>
          <w:szCs w:val="28"/>
        </w:rPr>
        <w:t>«Оружия»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Откуда перенесены останки неизвестного солдата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04C3B">
        <w:rPr>
          <w:rFonts w:ascii="Times New Roman" w:hAnsi="Times New Roman" w:cs="Times New Roman"/>
          <w:b/>
          <w:bCs/>
          <w:sz w:val="28"/>
          <w:szCs w:val="28"/>
        </w:rPr>
        <w:t>Александровский</w:t>
      </w:r>
      <w:proofErr w:type="gramEnd"/>
      <w:r w:rsidRPr="00404C3B">
        <w:rPr>
          <w:rFonts w:ascii="Times New Roman" w:hAnsi="Times New Roman" w:cs="Times New Roman"/>
          <w:b/>
          <w:bCs/>
          <w:sz w:val="28"/>
          <w:szCs w:val="28"/>
        </w:rPr>
        <w:t xml:space="preserve"> сад?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39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Сколько воинов похоронено на Площади героев в городе Новороссийске (или в вашем городе)?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F70298" w:rsidRDefault="00AF2EE0" w:rsidP="00AF2EE0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Как солдаты называли ППШ (пистолет-пулемёт Шпагина), СВТ (самозарядная винтовка Токарева), БМ-13 (реактивная установка)?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2EE0" w:rsidRPr="00E86B2D" w:rsidRDefault="00AF2EE0" w:rsidP="00E86B2D">
      <w:pPr>
        <w:widowControl w:val="0"/>
        <w:autoSpaceDE w:val="0"/>
        <w:autoSpaceDN w:val="0"/>
        <w:adjustRightInd w:val="0"/>
        <w:spacing w:after="320"/>
        <w:rPr>
          <w:rFonts w:ascii="Times New Roman" w:hAnsi="Times New Roman" w:cs="Times New Roman"/>
          <w:color w:val="C45911" w:themeColor="accent2" w:themeShade="BF"/>
          <w:sz w:val="28"/>
          <w:szCs w:val="28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1. </w:t>
      </w:r>
      <w:r w:rsidRPr="00404C3B">
        <w:rPr>
          <w:rFonts w:ascii="Times New Roman" w:hAnsi="Times New Roman" w:cs="Times New Roman"/>
          <w:b/>
          <w:bCs/>
          <w:sz w:val="28"/>
          <w:szCs w:val="28"/>
        </w:rPr>
        <w:t>На Поклонной горе Москвы установлен памятник, изображающий четырёх солдат. Что символизирует каждый из них?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F2EE0" w:rsidRDefault="00F70298" w:rsidP="00F7029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6</w:t>
      </w:r>
      <w:r w:rsidR="00AF2EE0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  <w:r w:rsidR="00AF2EE0"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 раздел. </w:t>
      </w:r>
      <w:r w:rsidR="00AF2EE0">
        <w:rPr>
          <w:rFonts w:ascii="Times New Roman" w:hAnsi="Times New Roman" w:cs="Times New Roman"/>
          <w:b/>
          <w:bCs/>
          <w:sz w:val="28"/>
          <w:szCs w:val="28"/>
        </w:rPr>
        <w:t>Ребусы.</w:t>
      </w:r>
    </w:p>
    <w:p w:rsidR="00AF2EE0" w:rsidRDefault="00AF2EE0" w:rsidP="00AF2EE0">
      <w:pPr>
        <w:rPr>
          <w:noProof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AF2EE0" w:rsidRPr="006546E9" w:rsidRDefault="00AF2EE0" w:rsidP="00AF2EE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14600" cy="73726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598" cy="74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1A1A"/>
        </w:rPr>
        <w:br/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Фамилия маршала – руководителя, во время обороны Москвы от немецких захватчиков.</w:t>
      </w:r>
    </w:p>
    <w:p w:rsidR="00E86B2D" w:rsidRDefault="00AF2EE0" w:rsidP="00AF2EE0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95550" cy="79857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701" cy="812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1A1A1A"/>
        </w:rPr>
        <w:br/>
      </w:r>
    </w:p>
    <w:p w:rsidR="00AF2EE0" w:rsidRPr="00A025BC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Битва, которую считают переломной в событиях ВОВ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AF2EE0" w:rsidRDefault="00AF2EE0" w:rsidP="00AF2EE0">
      <w:r>
        <w:rPr>
          <w:noProof/>
          <w:lang w:eastAsia="ru-RU"/>
        </w:rPr>
        <w:drawing>
          <wp:inline distT="0" distB="0" distL="0" distR="0">
            <wp:extent cx="2619375" cy="64134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18" cy="655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Pr="006546E9" w:rsidRDefault="00AF2EE0" w:rsidP="00AF2EE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45</w:t>
      </w:r>
      <w:r w:rsidRPr="006546E9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Город, который фашисты атаковали 250 суток, а Советские войска отбили за 5 суток.</w:t>
      </w:r>
    </w:p>
    <w:p w:rsidR="00AF2EE0" w:rsidRDefault="00AF2EE0" w:rsidP="00AF2EE0">
      <w:r>
        <w:rPr>
          <w:noProof/>
          <w:lang w:eastAsia="ru-RU"/>
        </w:rPr>
        <w:drawing>
          <wp:inline distT="0" distB="0" distL="0" distR="0">
            <wp:extent cx="1800225" cy="774143"/>
            <wp:effectExtent l="0" t="0" r="0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867" cy="79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каком городе впервые проходил парад Победы?</w:t>
      </w:r>
    </w:p>
    <w:p w:rsidR="00AF2EE0" w:rsidRDefault="00AF2EE0" w:rsidP="00AF2EE0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362200" cy="6168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428" cy="63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pPr>
        <w:rPr>
          <w:rFonts w:ascii="Arial" w:hAnsi="Arial" w:cs="Arial"/>
          <w:color w:val="1A1A1A"/>
          <w:shd w:val="clear" w:color="auto" w:fill="FFFFFF"/>
        </w:rPr>
      </w:pP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47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. </w:t>
      </w:r>
      <w:r w:rsidRPr="006546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Название озера, по которому проходила «дорога жизни» к героическому городу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F70298" w:rsidRPr="00F70298" w:rsidRDefault="00AF2EE0" w:rsidP="00AF2EE0">
      <w:r>
        <w:rPr>
          <w:noProof/>
          <w:lang w:eastAsia="ru-RU"/>
        </w:rPr>
        <w:drawing>
          <wp:inline distT="0" distB="0" distL="0" distR="0">
            <wp:extent cx="1809750" cy="78083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102" cy="79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48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F70298" w:rsidRDefault="00AF2EE0" w:rsidP="00AF2EE0">
      <w:r>
        <w:rPr>
          <w:noProof/>
          <w:lang w:eastAsia="ru-RU"/>
        </w:rPr>
        <w:drawing>
          <wp:inline distT="0" distB="0" distL="0" distR="0">
            <wp:extent cx="2238375" cy="857134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57" cy="865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2D" w:rsidRPr="00E86B2D" w:rsidRDefault="00E86B2D" w:rsidP="00AF2EE0"/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49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F70298" w:rsidRPr="00F70298" w:rsidRDefault="00AF2EE0" w:rsidP="00AF2EE0">
      <w:r>
        <w:rPr>
          <w:noProof/>
          <w:lang w:eastAsia="ru-RU"/>
        </w:rPr>
        <w:drawing>
          <wp:inline distT="0" distB="0" distL="0" distR="0">
            <wp:extent cx="2047875" cy="96652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80" cy="9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2D" w:rsidRDefault="00E86B2D" w:rsidP="00AF2EE0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</w:p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50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AF2EE0" w:rsidRPr="00811B89" w:rsidRDefault="00AF2EE0" w:rsidP="00AF2EE0">
      <w:r>
        <w:rPr>
          <w:noProof/>
          <w:lang w:eastAsia="ru-RU"/>
        </w:rPr>
        <w:lastRenderedPageBreak/>
        <w:drawing>
          <wp:inline distT="0" distB="0" distL="0" distR="0">
            <wp:extent cx="2000250" cy="9734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988" cy="98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pPr>
        <w:rPr>
          <w:b/>
          <w:bCs/>
          <w:color w:val="C00000"/>
        </w:rPr>
      </w:pPr>
    </w:p>
    <w:p w:rsidR="00AF2EE0" w:rsidRPr="00A84B83" w:rsidRDefault="00F70298" w:rsidP="00F702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 w:rsidR="00AF2EE0" w:rsidRPr="00A84B8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Раздел</w:t>
      </w:r>
      <w:r w:rsidR="00AF2EE0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proofErr w:type="gramStart"/>
      <w:r w:rsidR="00AF2EE0" w:rsidRPr="00811B89">
        <w:rPr>
          <w:rFonts w:ascii="Times New Roman" w:hAnsi="Times New Roman" w:cs="Times New Roman"/>
          <w:b/>
          <w:bCs/>
          <w:sz w:val="32"/>
          <w:szCs w:val="32"/>
        </w:rPr>
        <w:t>Армейские</w:t>
      </w:r>
      <w:proofErr w:type="gramEnd"/>
      <w:r w:rsidR="00AF2EE0" w:rsidRPr="00811B8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AF2EE0" w:rsidRPr="00811B89">
        <w:rPr>
          <w:rFonts w:ascii="Times New Roman" w:hAnsi="Times New Roman" w:cs="Times New Roman"/>
          <w:b/>
          <w:bCs/>
          <w:sz w:val="32"/>
          <w:szCs w:val="32"/>
        </w:rPr>
        <w:t>филворды</w:t>
      </w:r>
      <w:proofErr w:type="spellEnd"/>
      <w:r w:rsidR="00AF2EE0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AF2EE0" w:rsidRPr="00A84B83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51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F70298" w:rsidRDefault="00AF2EE0" w:rsidP="00AF2EE0">
      <w:r>
        <w:rPr>
          <w:noProof/>
          <w:lang w:eastAsia="ru-RU"/>
        </w:rPr>
        <w:drawing>
          <wp:inline distT="0" distB="0" distL="0" distR="0">
            <wp:extent cx="3451853" cy="20097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650" cy="203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52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F70298" w:rsidRPr="00E86B2D" w:rsidRDefault="00AF2EE0" w:rsidP="00AF2EE0">
      <w:r>
        <w:rPr>
          <w:noProof/>
          <w:lang w:eastAsia="ru-RU"/>
        </w:rPr>
        <w:drawing>
          <wp:inline distT="0" distB="0" distL="0" distR="0">
            <wp:extent cx="3442929" cy="2257425"/>
            <wp:effectExtent l="0" t="0" r="571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86" cy="227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53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AF2EE0" w:rsidRDefault="00AF2EE0" w:rsidP="00AF2EE0">
      <w:r>
        <w:rPr>
          <w:noProof/>
          <w:lang w:eastAsia="ru-RU"/>
        </w:rPr>
        <w:lastRenderedPageBreak/>
        <w:drawing>
          <wp:inline distT="0" distB="0" distL="0" distR="0">
            <wp:extent cx="3286125" cy="2472585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633" cy="249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2D" w:rsidRDefault="00E86B2D" w:rsidP="00AF2EE0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</w:p>
    <w:p w:rsidR="00E86B2D" w:rsidRDefault="00E86B2D" w:rsidP="00AF2EE0">
      <w:pPr>
        <w:rPr>
          <w:rFonts w:ascii="Times New Roman" w:hAnsi="Times New Roman" w:cs="Times New Roman"/>
          <w:b/>
          <w:bCs/>
          <w:color w:val="5E100B"/>
          <w:sz w:val="28"/>
          <w:szCs w:val="28"/>
        </w:rPr>
      </w:pPr>
    </w:p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54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AF2EE0" w:rsidRDefault="00AF2EE0" w:rsidP="00AF2EE0">
      <w:r>
        <w:rPr>
          <w:noProof/>
          <w:lang w:eastAsia="ru-RU"/>
        </w:rPr>
        <w:drawing>
          <wp:inline distT="0" distB="0" distL="0" distR="0">
            <wp:extent cx="3398393" cy="25527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878" cy="256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55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AF2EE0" w:rsidRDefault="00AF2EE0" w:rsidP="00AF2EE0">
      <w:r>
        <w:rPr>
          <w:noProof/>
          <w:lang w:eastAsia="ru-RU"/>
        </w:rPr>
        <w:drawing>
          <wp:inline distT="0" distB="0" distL="0" distR="0">
            <wp:extent cx="3448050" cy="2585945"/>
            <wp:effectExtent l="0" t="0" r="0" b="508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365" cy="260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/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lastRenderedPageBreak/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56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AF2EE0" w:rsidRDefault="00AF2EE0" w:rsidP="00AF2EE0">
      <w:r>
        <w:rPr>
          <w:noProof/>
          <w:lang w:eastAsia="ru-RU"/>
        </w:rPr>
        <w:drawing>
          <wp:inline distT="0" distB="0" distL="0" distR="0">
            <wp:extent cx="3410649" cy="25717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351" cy="259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Default="00AF2EE0" w:rsidP="00AF2EE0"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b/>
          <w:bCs/>
          <w:color w:val="5E100B"/>
          <w:sz w:val="28"/>
          <w:szCs w:val="28"/>
        </w:rPr>
        <w:t>57</w:t>
      </w:r>
      <w:r w:rsidRPr="00404C3B">
        <w:rPr>
          <w:rFonts w:ascii="Times New Roman" w:hAnsi="Times New Roman" w:cs="Times New Roman"/>
          <w:b/>
          <w:bCs/>
          <w:color w:val="5E100B"/>
          <w:sz w:val="28"/>
          <w:szCs w:val="28"/>
        </w:rPr>
        <w:t>.</w:t>
      </w:r>
    </w:p>
    <w:p w:rsidR="00AF2EE0" w:rsidRDefault="00AF2EE0" w:rsidP="00AF2EE0">
      <w:r>
        <w:rPr>
          <w:noProof/>
          <w:lang w:eastAsia="ru-RU"/>
        </w:rPr>
        <w:drawing>
          <wp:inline distT="0" distB="0" distL="0" distR="0">
            <wp:extent cx="3410585" cy="2566233"/>
            <wp:effectExtent l="0" t="0" r="0" b="571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637" cy="258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E0" w:rsidRPr="00F70298" w:rsidRDefault="00F70298" w:rsidP="00F7029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>7</w:t>
      </w:r>
      <w:r w:rsidRPr="00A84B83"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Раздел</w:t>
      </w:r>
      <w:r>
        <w:rPr>
          <w:rFonts w:ascii="Times New Roman" w:hAnsi="Times New Roman" w:cs="Times New Roman"/>
          <w:b/>
          <w:bCs/>
          <w:color w:val="C00000"/>
          <w:sz w:val="32"/>
          <w:szCs w:val="32"/>
        </w:rPr>
        <w:t xml:space="preserve"> </w:t>
      </w:r>
      <w:r w:rsidRPr="00F70298">
        <w:rPr>
          <w:rFonts w:ascii="Times New Roman" w:hAnsi="Times New Roman" w:cs="Times New Roman"/>
          <w:b/>
          <w:bCs/>
          <w:sz w:val="32"/>
          <w:szCs w:val="32"/>
        </w:rPr>
        <w:t>Кроссворд.</w:t>
      </w:r>
    </w:p>
    <w:p w:rsidR="00F70298" w:rsidRPr="00E86B2D" w:rsidRDefault="00F70298" w:rsidP="00F70298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86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горизонтали: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58. Военное объединение кораблей под единым командованием, предназначенное для решения оперативных боевых задач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61. Форменный головной убор в Вооруженных Силах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64. Ритуал отдания воинских почестей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66. Обобщённое понятие части Вооружённых Сил государства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67. 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морально-психологическое и боевое качество воина, проявляющееся в смелом, решительном порыве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68.Конструктор стрелкового оружия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70. Основное тактическое формирование в различных Видах Вооружённых Сил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77. 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военнослужащий из состава караула, назначаемый для выставления подчинённых ему часовых на посты, своевременной и правильной их смены и отвечающий за бдительное </w:t>
      </w:r>
      <w:hyperlink r:id="rId24" w:history="1">
        <w:r w:rsidRPr="00F702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несение</w:t>
        </w:r>
      </w:hyperlink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 службы часовыми.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73. Подразделение, выставляемое 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для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охраны объекта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74. Самоходное средство, используемое для прорыва линии обороны противника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E86B2D" w:rsidRDefault="00E86B2D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70298" w:rsidRPr="00E86B2D" w:rsidRDefault="00F70298" w:rsidP="00F70298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86B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По вертикали: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59. 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несение службы в составе суточного наряда воинской части (корабля), подразделения, учреждения, военно-учебного заведения, гарнизонного наряда и т. п.;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</w:rPr>
        <w:t>60. Действие войск против неприятеля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62. Средство индивидуальной защиты органов дыхания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63. Нарезное длинноствольное индивидуальное оружие военнослужащего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64. </w:t>
      </w:r>
      <w:r w:rsidRPr="00F7029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Вооружённый караульный, выполняющий боевую задачу по охране и обороне порученного ему поста</w:t>
      </w:r>
      <w:r w:rsidR="00E86B2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68. Холодное оружие, предмет парадной формы офицеров и мичманов ВМФ</w:t>
      </w:r>
      <w:r w:rsidR="00E86B2D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70298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69. </w:t>
      </w:r>
      <w:r w:rsidRPr="00F70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Доблестное, важное для многих людей действие; героический поступок, совершённый в трудных условиях; форма выражения подвижничества</w:t>
      </w:r>
      <w:r w:rsidR="00E8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F70298" w:rsidRPr="00F70298" w:rsidRDefault="00F70298" w:rsidP="00F7029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7029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72. Защитное сооружение для военнослужащих</w:t>
      </w:r>
      <w:r w:rsidR="00E86B2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F2EE0" w:rsidRDefault="00AF2EE0" w:rsidP="00AF2EE0">
      <w:pPr>
        <w:jc w:val="center"/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</w:pPr>
    </w:p>
    <w:tbl>
      <w:tblPr>
        <w:tblStyle w:val="a7"/>
        <w:tblW w:w="83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58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A46F7E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60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62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63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65</w:t>
            </w: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69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  <w:tr w:rsidR="00A46F7E" w:rsidRPr="00BA0CDE" w:rsidTr="001F13BA">
        <w:trPr>
          <w:trHeight w:val="397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BA0CDE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vertAlign w:val="superscript"/>
                <w:lang w:eastAsia="ru-RU"/>
              </w:rPr>
              <w:t>74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AF2EE0" w:rsidRPr="00BA0CDE" w:rsidRDefault="00AF2EE0" w:rsidP="001F13B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</w:p>
        </w:tc>
      </w:tr>
    </w:tbl>
    <w:p w:rsidR="00AF2EE0" w:rsidRPr="00CE6270" w:rsidRDefault="00AF2EE0">
      <w:pPr>
        <w:rPr>
          <w:rFonts w:ascii="Arial" w:hAnsi="Arial" w:cs="Arial"/>
          <w:sz w:val="24"/>
          <w:szCs w:val="24"/>
        </w:rPr>
      </w:pPr>
    </w:p>
    <w:sectPr w:rsidR="00AF2EE0" w:rsidRPr="00CE6270" w:rsidSect="00E86B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6069"/>
    <w:multiLevelType w:val="hybridMultilevel"/>
    <w:tmpl w:val="55D4315C"/>
    <w:lvl w:ilvl="0" w:tplc="A144331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13E"/>
    <w:multiLevelType w:val="multilevel"/>
    <w:tmpl w:val="56707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7480C"/>
    <w:multiLevelType w:val="hybridMultilevel"/>
    <w:tmpl w:val="E848A71C"/>
    <w:lvl w:ilvl="0" w:tplc="2EC45CA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C9D"/>
    <w:rsid w:val="00162BE6"/>
    <w:rsid w:val="0019615F"/>
    <w:rsid w:val="00247E0D"/>
    <w:rsid w:val="003174F6"/>
    <w:rsid w:val="00354B10"/>
    <w:rsid w:val="005848FE"/>
    <w:rsid w:val="005E1F73"/>
    <w:rsid w:val="006546E9"/>
    <w:rsid w:val="00674C9D"/>
    <w:rsid w:val="008151D1"/>
    <w:rsid w:val="00904A09"/>
    <w:rsid w:val="009E110E"/>
    <w:rsid w:val="00A27961"/>
    <w:rsid w:val="00A46B5E"/>
    <w:rsid w:val="00A46F7E"/>
    <w:rsid w:val="00A8218A"/>
    <w:rsid w:val="00AF2EE0"/>
    <w:rsid w:val="00C70C8C"/>
    <w:rsid w:val="00CE6270"/>
    <w:rsid w:val="00D36ED0"/>
    <w:rsid w:val="00D4505C"/>
    <w:rsid w:val="00D5722E"/>
    <w:rsid w:val="00E56EF5"/>
    <w:rsid w:val="00E86B2D"/>
    <w:rsid w:val="00EC37B9"/>
    <w:rsid w:val="00F547A7"/>
    <w:rsid w:val="00F7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74C9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74F6"/>
    <w:pPr>
      <w:ind w:left="720"/>
      <w:contextualSpacing/>
    </w:pPr>
  </w:style>
  <w:style w:type="paragraph" w:styleId="a6">
    <w:name w:val="No Spacing"/>
    <w:uiPriority w:val="1"/>
    <w:qFormat/>
    <w:rsid w:val="003174F6"/>
    <w:pPr>
      <w:spacing w:after="0" w:line="240" w:lineRule="auto"/>
    </w:pPr>
  </w:style>
  <w:style w:type="table" w:styleId="a7">
    <w:name w:val="Table Grid"/>
    <w:basedOn w:val="a1"/>
    <w:uiPriority w:val="39"/>
    <w:rsid w:val="00AF2E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F2EE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6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4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hyperlink" Target="mailto:kushpel.valentina@mail.ru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24" Type="http://schemas.openxmlformats.org/officeDocument/2006/relationships/hyperlink" Target="https://znachenie-slova.ru/%D0%BD%D0%B5%D1%81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7B671-5C74-46EF-B9D5-70C2691D0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1951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Кушпель Валентина</dc:creator>
  <cp:keywords/>
  <dc:description/>
  <cp:lastModifiedBy>Admin</cp:lastModifiedBy>
  <cp:revision>4</cp:revision>
  <dcterms:created xsi:type="dcterms:W3CDTF">2020-04-21T10:49:00Z</dcterms:created>
  <dcterms:modified xsi:type="dcterms:W3CDTF">2020-04-21T13:06:00Z</dcterms:modified>
</cp:coreProperties>
</file>